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C513FF5" w:rsidP="7F88E0B7" w:rsidRDefault="7C513FF5" w14:paraId="123AA819" w14:textId="126F40B9">
      <w:pPr>
        <w:jc w:val="center"/>
        <w:rPr>
          <w:b w:val="1"/>
          <w:bCs w:val="1"/>
          <w:sz w:val="40"/>
          <w:szCs w:val="40"/>
          <w:u w:val="single"/>
        </w:rPr>
      </w:pPr>
      <w:r w:rsidRPr="7F88E0B7" w:rsidR="7C513FF5">
        <w:rPr>
          <w:b w:val="1"/>
          <w:bCs w:val="1"/>
          <w:sz w:val="40"/>
          <w:szCs w:val="40"/>
          <w:u w:val="single"/>
        </w:rPr>
        <w:t>Economisch Washington</w:t>
      </w:r>
    </w:p>
    <w:p w:rsidR="7F88E0B7" w:rsidP="7F88E0B7" w:rsidRDefault="7F88E0B7" w14:paraId="0CFB404B" w14:textId="1028BE4C">
      <w:pPr>
        <w:pStyle w:val="Normal"/>
        <w:jc w:val="left"/>
        <w:rPr>
          <w:b w:val="1"/>
          <w:bCs w:val="1"/>
          <w:sz w:val="40"/>
          <w:szCs w:val="40"/>
          <w:u w:val="single"/>
        </w:rPr>
      </w:pPr>
    </w:p>
    <w:p w:rsidR="7C513FF5" w:rsidP="7F88E0B7" w:rsidRDefault="7C513FF5" w14:paraId="464ED3C5" w14:textId="457FB161">
      <w:pPr>
        <w:pStyle w:val="Normal"/>
        <w:jc w:val="left"/>
        <w:rPr>
          <w:rFonts w:ascii="Calibri" w:hAnsi="Calibri" w:eastAsia="Calibri" w:cs="Calibri"/>
          <w:b w:val="0"/>
          <w:bCs w:val="0"/>
          <w:i w:val="0"/>
          <w:iCs w:val="0"/>
          <w:caps w:val="0"/>
          <w:smallCaps w:val="0"/>
          <w:noProof w:val="0"/>
          <w:color w:val="auto"/>
          <w:sz w:val="28"/>
          <w:szCs w:val="28"/>
          <w:lang w:val="nl-NL"/>
        </w:rPr>
      </w:pPr>
      <w:r w:rsidRPr="7F88E0B7" w:rsidR="7C513FF5">
        <w:rPr>
          <w:rFonts w:ascii="Calibri" w:hAnsi="Calibri" w:eastAsia="Calibri" w:cs="Calibri"/>
          <w:b w:val="0"/>
          <w:bCs w:val="0"/>
          <w:i w:val="0"/>
          <w:iCs w:val="0"/>
          <w:caps w:val="0"/>
          <w:smallCaps w:val="0"/>
          <w:noProof w:val="0"/>
          <w:color w:val="auto"/>
          <w:sz w:val="28"/>
          <w:szCs w:val="28"/>
          <w:lang w:val="nl-NL"/>
        </w:rPr>
        <w:t xml:space="preserve">Het economische klimaat in Washington is momenteel sterk, met een lage werkloosheid en een groeiende economie. De stad is een belangrijk centrum voor de overheid, technologie, en internationale zaken, met veel banen in deze sectoren. Er zijn ook veel kleine bedrijven en </w:t>
      </w:r>
      <w:proofErr w:type="spellStart"/>
      <w:r w:rsidRPr="7F88E0B7" w:rsidR="7C513FF5">
        <w:rPr>
          <w:rFonts w:ascii="Calibri" w:hAnsi="Calibri" w:eastAsia="Calibri" w:cs="Calibri"/>
          <w:b w:val="0"/>
          <w:bCs w:val="0"/>
          <w:i w:val="0"/>
          <w:iCs w:val="0"/>
          <w:caps w:val="0"/>
          <w:smallCaps w:val="0"/>
          <w:noProof w:val="0"/>
          <w:color w:val="auto"/>
          <w:sz w:val="28"/>
          <w:szCs w:val="28"/>
          <w:lang w:val="nl-NL"/>
        </w:rPr>
        <w:t>start-ups</w:t>
      </w:r>
      <w:proofErr w:type="spellEnd"/>
      <w:r w:rsidRPr="7F88E0B7" w:rsidR="7C513FF5">
        <w:rPr>
          <w:rFonts w:ascii="Calibri" w:hAnsi="Calibri" w:eastAsia="Calibri" w:cs="Calibri"/>
          <w:b w:val="0"/>
          <w:bCs w:val="0"/>
          <w:i w:val="0"/>
          <w:iCs w:val="0"/>
          <w:caps w:val="0"/>
          <w:smallCaps w:val="0"/>
          <w:noProof w:val="0"/>
          <w:color w:val="auto"/>
          <w:sz w:val="28"/>
          <w:szCs w:val="28"/>
          <w:lang w:val="nl-NL"/>
        </w:rPr>
        <w:t xml:space="preserve"> in de stad. Het mediane huishoudinkomen is hoger dan het nationale gemiddelde, en de huizenprijzen zijn ook hoger. Er zijn echter ook gebieden van de stad met een hogere armoede en een lagere levensstandaard. </w:t>
      </w:r>
      <w:r w:rsidRPr="7F88E0B7" w:rsidR="7C513FF5">
        <w:rPr>
          <w:rFonts w:ascii="Calibri" w:hAnsi="Calibri" w:eastAsia="Calibri" w:cs="Calibri"/>
          <w:b w:val="0"/>
          <w:bCs w:val="0"/>
          <w:i w:val="0"/>
          <w:iCs w:val="0"/>
          <w:caps w:val="0"/>
          <w:smallCaps w:val="0"/>
          <w:noProof w:val="0"/>
          <w:color w:val="auto"/>
          <w:sz w:val="28"/>
          <w:szCs w:val="28"/>
          <w:lang w:val="nl-NL"/>
        </w:rPr>
        <w:t>Een belangrijke economische sector in Washington is de overheid, met veel banen bij de federale overheid, inclusief bij de takken van de uitvoerende, wetgevende en rechterlijke macht, alsmede bij internationale organisaties en ambassades. Deze banen bieden vaak goede salarissen en voordelen, en kunnen bijdragen aan de stabiliteit van de arbeidsmarkt.</w:t>
      </w:r>
    </w:p>
    <w:p w:rsidR="7C513FF5" w:rsidP="7F88E0B7" w:rsidRDefault="7C513FF5" w14:paraId="1FA38E5A" w14:textId="408036CA">
      <w:pPr>
        <w:jc w:val="left"/>
        <w:rPr>
          <w:rFonts w:ascii="Calibri" w:hAnsi="Calibri" w:eastAsia="Calibri" w:cs="Calibri"/>
          <w:b w:val="0"/>
          <w:bCs w:val="0"/>
          <w:i w:val="0"/>
          <w:iCs w:val="0"/>
          <w:caps w:val="0"/>
          <w:smallCaps w:val="0"/>
          <w:noProof w:val="0"/>
          <w:color w:val="auto"/>
          <w:sz w:val="28"/>
          <w:szCs w:val="28"/>
          <w:lang w:val="nl-NL"/>
        </w:rPr>
      </w:pPr>
      <w:r w:rsidRPr="7F88E0B7" w:rsidR="7C513FF5">
        <w:rPr>
          <w:rFonts w:ascii="Calibri" w:hAnsi="Calibri" w:eastAsia="Calibri" w:cs="Calibri"/>
          <w:b w:val="0"/>
          <w:bCs w:val="0"/>
          <w:i w:val="0"/>
          <w:iCs w:val="0"/>
          <w:caps w:val="0"/>
          <w:smallCaps w:val="0"/>
          <w:noProof w:val="0"/>
          <w:color w:val="auto"/>
          <w:sz w:val="28"/>
          <w:szCs w:val="28"/>
          <w:lang w:val="nl-NL"/>
        </w:rPr>
        <w:t xml:space="preserve">De technologie-industrie is ook een groeiende sector in Washington, met veel bedrijven die zich richten op innovatie in sectoren zoals softwareontwikkeling, cybersecurity, en kunstmatige intelligentie. De stad is ook een centrum voor internationale zaken, met veel internationale organisaties en ambassades, evenals een groeiende groep internationale studenten. De stad heeft ook een groeiende populatie van kleine bedrijven en </w:t>
      </w:r>
      <w:proofErr w:type="spellStart"/>
      <w:r w:rsidRPr="7F88E0B7" w:rsidR="7C513FF5">
        <w:rPr>
          <w:rFonts w:ascii="Calibri" w:hAnsi="Calibri" w:eastAsia="Calibri" w:cs="Calibri"/>
          <w:b w:val="0"/>
          <w:bCs w:val="0"/>
          <w:i w:val="0"/>
          <w:iCs w:val="0"/>
          <w:caps w:val="0"/>
          <w:smallCaps w:val="0"/>
          <w:noProof w:val="0"/>
          <w:color w:val="auto"/>
          <w:sz w:val="28"/>
          <w:szCs w:val="28"/>
          <w:lang w:val="nl-NL"/>
        </w:rPr>
        <w:t>start-ups</w:t>
      </w:r>
      <w:proofErr w:type="spellEnd"/>
      <w:r w:rsidRPr="7F88E0B7" w:rsidR="7C513FF5">
        <w:rPr>
          <w:rFonts w:ascii="Calibri" w:hAnsi="Calibri" w:eastAsia="Calibri" w:cs="Calibri"/>
          <w:b w:val="0"/>
          <w:bCs w:val="0"/>
          <w:i w:val="0"/>
          <w:iCs w:val="0"/>
          <w:caps w:val="0"/>
          <w:smallCaps w:val="0"/>
          <w:noProof w:val="0"/>
          <w:color w:val="auto"/>
          <w:sz w:val="28"/>
          <w:szCs w:val="28"/>
          <w:lang w:val="nl-NL"/>
        </w:rPr>
        <w:t>, met veel ondernemers die zich richten op innovatie en technologie. Er zijn ook veel horeca- en toerisme-gerelateerde bedrijven in de stad, aangetrokken door de vele bezienswaardigheden en attracties die Washington te bieden heeft.</w:t>
      </w:r>
    </w:p>
    <w:p w:rsidR="7C513FF5" w:rsidP="7F88E0B7" w:rsidRDefault="7C513FF5" w14:paraId="53E2571A" w14:textId="390D7D8A">
      <w:pPr>
        <w:jc w:val="left"/>
        <w:rPr>
          <w:rFonts w:ascii="Calibri" w:hAnsi="Calibri" w:eastAsia="Calibri" w:cs="Calibri"/>
          <w:b w:val="0"/>
          <w:bCs w:val="0"/>
          <w:i w:val="0"/>
          <w:iCs w:val="0"/>
          <w:caps w:val="0"/>
          <w:smallCaps w:val="0"/>
          <w:noProof w:val="0"/>
          <w:color w:val="auto"/>
          <w:sz w:val="28"/>
          <w:szCs w:val="28"/>
          <w:lang w:val="nl-NL"/>
        </w:rPr>
      </w:pPr>
      <w:r w:rsidRPr="7F88E0B7" w:rsidR="7C513FF5">
        <w:rPr>
          <w:rFonts w:ascii="Calibri" w:hAnsi="Calibri" w:eastAsia="Calibri" w:cs="Calibri"/>
          <w:b w:val="0"/>
          <w:bCs w:val="0"/>
          <w:i w:val="0"/>
          <w:iCs w:val="0"/>
          <w:caps w:val="0"/>
          <w:smallCaps w:val="0"/>
          <w:noProof w:val="0"/>
          <w:color w:val="auto"/>
          <w:sz w:val="28"/>
          <w:szCs w:val="28"/>
          <w:lang w:val="nl-NL"/>
        </w:rPr>
        <w:t xml:space="preserve">Het mediane huishoudinkomen in Washington is hoger dan het nationale gemiddelde, en de huizenprijzen zijn ook hoger. Er zijn echter ook gebieden van de stad met een hogere armoede en een lagere levensstandaard. De kosten van levensonderhoud, zoals huisvesting, gezondheidszorg en vervoer zijn vaak hoog in vergelijking met andere delen van het land. Over het algemeen kan worden gezegd dat het economische klimaat in Washington sterk is, met een groeiende economie, veel banen in de overheid en technologie-industrie, en een groeiende populatie van kleine bedrijven en </w:t>
      </w:r>
      <w:proofErr w:type="spellStart"/>
      <w:r w:rsidRPr="7F88E0B7" w:rsidR="7C513FF5">
        <w:rPr>
          <w:rFonts w:ascii="Calibri" w:hAnsi="Calibri" w:eastAsia="Calibri" w:cs="Calibri"/>
          <w:b w:val="0"/>
          <w:bCs w:val="0"/>
          <w:i w:val="0"/>
          <w:iCs w:val="0"/>
          <w:caps w:val="0"/>
          <w:smallCaps w:val="0"/>
          <w:noProof w:val="0"/>
          <w:color w:val="auto"/>
          <w:sz w:val="28"/>
          <w:szCs w:val="28"/>
          <w:lang w:val="nl-NL"/>
        </w:rPr>
        <w:t>start-ups</w:t>
      </w:r>
      <w:proofErr w:type="spellEnd"/>
      <w:r w:rsidRPr="7F88E0B7" w:rsidR="7C513FF5">
        <w:rPr>
          <w:rFonts w:ascii="Calibri" w:hAnsi="Calibri" w:eastAsia="Calibri" w:cs="Calibri"/>
          <w:b w:val="0"/>
          <w:bCs w:val="0"/>
          <w:i w:val="0"/>
          <w:iCs w:val="0"/>
          <w:caps w:val="0"/>
          <w:smallCaps w:val="0"/>
          <w:noProof w:val="0"/>
          <w:color w:val="auto"/>
          <w:sz w:val="28"/>
          <w:szCs w:val="28"/>
          <w:lang w:val="nl-NL"/>
        </w:rPr>
        <w:t>. Er zijn echter ook uitdagingen, zoals een hoge kosten van levensonderhoud en gebieden van de stad met een hogere armoede en een lagere levensstandaard.</w:t>
      </w:r>
    </w:p>
    <w:p w:rsidR="7F88E0B7" w:rsidP="7F88E0B7" w:rsidRDefault="7F88E0B7" w14:paraId="32902ABC" w14:textId="3C2630CC">
      <w:pPr>
        <w:pStyle w:val="Normal"/>
        <w:jc w:val="left"/>
        <w:rPr>
          <w:rFonts w:ascii="Calibri" w:hAnsi="Calibri" w:eastAsia="Calibri" w:cs="Calibri"/>
          <w:b w:val="0"/>
          <w:bCs w:val="0"/>
          <w:i w:val="0"/>
          <w:iCs w:val="0"/>
          <w:caps w:val="0"/>
          <w:smallCaps w:val="0"/>
          <w:noProof w:val="0"/>
          <w:color w:val="D1D5DB"/>
          <w:sz w:val="24"/>
          <w:szCs w:val="24"/>
          <w:lang w:val="nl-NL"/>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6e6a2a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6d79ba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048D65"/>
    <w:rsid w:val="010C7B97"/>
    <w:rsid w:val="02D9E175"/>
    <w:rsid w:val="086E48ED"/>
    <w:rsid w:val="0BFC3BA4"/>
    <w:rsid w:val="0CA513E1"/>
    <w:rsid w:val="10DE1864"/>
    <w:rsid w:val="130741B5"/>
    <w:rsid w:val="16A45B92"/>
    <w:rsid w:val="18D9A1BA"/>
    <w:rsid w:val="1EA20F0C"/>
    <w:rsid w:val="1F8671FF"/>
    <w:rsid w:val="25AB0F4A"/>
    <w:rsid w:val="29CF184E"/>
    <w:rsid w:val="2B4C6B36"/>
    <w:rsid w:val="2B621699"/>
    <w:rsid w:val="2C2EE334"/>
    <w:rsid w:val="2E048D65"/>
    <w:rsid w:val="2EC0F4D8"/>
    <w:rsid w:val="2F9B53A3"/>
    <w:rsid w:val="2FD3C8EB"/>
    <w:rsid w:val="332D5603"/>
    <w:rsid w:val="33366C0D"/>
    <w:rsid w:val="3830E67F"/>
    <w:rsid w:val="38FAD12C"/>
    <w:rsid w:val="39A5AD8C"/>
    <w:rsid w:val="3A10A051"/>
    <w:rsid w:val="3BB548E8"/>
    <w:rsid w:val="3F35E463"/>
    <w:rsid w:val="4281C3BF"/>
    <w:rsid w:val="4424ACEF"/>
    <w:rsid w:val="465E1257"/>
    <w:rsid w:val="46DF1B4C"/>
    <w:rsid w:val="48923FCA"/>
    <w:rsid w:val="4D1323FB"/>
    <w:rsid w:val="4E2B3CD6"/>
    <w:rsid w:val="57E67CC1"/>
    <w:rsid w:val="61B99F4F"/>
    <w:rsid w:val="636ECCC0"/>
    <w:rsid w:val="63CFED66"/>
    <w:rsid w:val="66D3135A"/>
    <w:rsid w:val="66DDEE66"/>
    <w:rsid w:val="6E8D8BF9"/>
    <w:rsid w:val="6F695A3F"/>
    <w:rsid w:val="72A5EA51"/>
    <w:rsid w:val="72C3860C"/>
    <w:rsid w:val="76ABF833"/>
    <w:rsid w:val="794E2E63"/>
    <w:rsid w:val="7B25558A"/>
    <w:rsid w:val="7B5836DE"/>
    <w:rsid w:val="7C513FF5"/>
    <w:rsid w:val="7D4A0716"/>
    <w:rsid w:val="7E57C64C"/>
    <w:rsid w:val="7E8B8F9D"/>
    <w:rsid w:val="7F88E0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E01D"/>
  <w15:chartTrackingRefBased/>
  <w15:docId w15:val="{DB9E001D-4380-4026-9DEE-ADF661C59F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25f17ceca46048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2020-07-01T20:30:36.3503482Z</dcterms:created>
  <dcterms:modified xsi:type="dcterms:W3CDTF">2023-01-21T19:55:45.6284629Z</dcterms:modified>
  <dc:creator>Loran Ibrahim</dc:creator>
  <lastModifiedBy>Loran Ibrahim</lastModifiedBy>
</coreProperties>
</file>